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2DA13" w14:textId="55444978" w:rsidR="00047390" w:rsidRPr="00A06ED9" w:rsidRDefault="0098194E" w:rsidP="0098194E">
      <w:pPr>
        <w:spacing w:before="186"/>
        <w:ind w:right="552"/>
        <w:jc w:val="center"/>
        <w:rPr>
          <w:rFonts w:ascii="Palatino Linotype" w:hAnsi="Palatino Linotype"/>
          <w:sz w:val="16"/>
          <w:szCs w:val="14"/>
        </w:rPr>
      </w:pPr>
      <w:r w:rsidRPr="00A06ED9">
        <w:rPr>
          <w:rFonts w:ascii="Palatino Linotype" w:hAnsi="Palatino Linotype"/>
          <w:sz w:val="16"/>
          <w:szCs w:val="14"/>
        </w:rPr>
        <w:t>V súlade s</w:t>
      </w:r>
      <w:r w:rsidRPr="00A06ED9">
        <w:rPr>
          <w:rFonts w:ascii="Palatino Linotype" w:hAnsi="Palatino Linotype"/>
          <w:spacing w:val="-7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čl.</w:t>
      </w:r>
      <w:r w:rsidRPr="00A06ED9">
        <w:rPr>
          <w:rFonts w:ascii="Palatino Linotype" w:hAnsi="Palatino Linotype"/>
          <w:spacing w:val="-6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13</w:t>
      </w:r>
      <w:r w:rsidRPr="00A06ED9">
        <w:rPr>
          <w:rFonts w:ascii="Palatino Linotype" w:hAnsi="Palatino Linotype"/>
          <w:spacing w:val="-6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a</w:t>
      </w:r>
      <w:r w:rsidR="00D9202F" w:rsidRPr="00A06ED9">
        <w:rPr>
          <w:rFonts w:ascii="Palatino Linotype" w:hAnsi="Palatino Linotype"/>
          <w:sz w:val="16"/>
          <w:szCs w:val="14"/>
        </w:rPr>
        <w:t xml:space="preserve"> čl. </w:t>
      </w:r>
      <w:r w:rsidRPr="00A06ED9">
        <w:rPr>
          <w:rFonts w:ascii="Palatino Linotype" w:hAnsi="Palatino Linotype"/>
          <w:sz w:val="16"/>
          <w:szCs w:val="14"/>
        </w:rPr>
        <w:t>14</w:t>
      </w:r>
      <w:r w:rsidRPr="00A06ED9">
        <w:rPr>
          <w:rFonts w:ascii="Palatino Linotype" w:hAnsi="Palatino Linotype"/>
          <w:spacing w:val="-7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 xml:space="preserve">Nariadenia </w:t>
      </w:r>
      <w:r w:rsidR="00D9202F" w:rsidRPr="00A06ED9">
        <w:rPr>
          <w:rFonts w:ascii="Palatino Linotype" w:hAnsi="Palatino Linotype"/>
          <w:sz w:val="16"/>
          <w:szCs w:val="1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 ochrane údajov) (ďalej len „Nariadenie GDPR“) </w:t>
      </w:r>
      <w:r w:rsidRPr="00A06ED9">
        <w:rPr>
          <w:rFonts w:ascii="Palatino Linotype" w:hAnsi="Palatino Linotype"/>
          <w:sz w:val="16"/>
          <w:szCs w:val="14"/>
        </w:rPr>
        <w:t>a §19</w:t>
      </w:r>
      <w:r w:rsidRPr="00A06ED9">
        <w:rPr>
          <w:rFonts w:ascii="Palatino Linotype" w:hAnsi="Palatino Linotype"/>
          <w:spacing w:val="-3"/>
          <w:sz w:val="16"/>
          <w:szCs w:val="14"/>
        </w:rPr>
        <w:t xml:space="preserve"> </w:t>
      </w:r>
      <w:r w:rsidRPr="00A06ED9">
        <w:rPr>
          <w:rFonts w:ascii="Palatino Linotype" w:hAnsi="Palatino Linotype"/>
          <w:spacing w:val="-2"/>
          <w:sz w:val="16"/>
          <w:szCs w:val="14"/>
        </w:rPr>
        <w:t>a</w:t>
      </w:r>
    </w:p>
    <w:p w14:paraId="57F4CB7D" w14:textId="1A24F3FE" w:rsidR="00047390" w:rsidRDefault="0039528C">
      <w:pPr>
        <w:spacing w:before="22"/>
        <w:ind w:left="13" w:right="552"/>
        <w:jc w:val="center"/>
        <w:rPr>
          <w:sz w:val="23"/>
        </w:rPr>
      </w:pPr>
      <w:r w:rsidRPr="00A06ED9">
        <w:rPr>
          <w:rFonts w:ascii="Palatino Linotype" w:hAnsi="Palatino Linotype"/>
          <w:sz w:val="16"/>
          <w:szCs w:val="14"/>
        </w:rPr>
        <w:t>§</w:t>
      </w:r>
      <w:r w:rsidRPr="00A06ED9">
        <w:rPr>
          <w:rFonts w:ascii="Palatino Linotype" w:hAnsi="Palatino Linotype"/>
          <w:spacing w:val="-5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20</w:t>
      </w:r>
      <w:r w:rsidRPr="00A06ED9">
        <w:rPr>
          <w:rFonts w:ascii="Palatino Linotype" w:hAnsi="Palatino Linotype"/>
          <w:spacing w:val="-3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zákona</w:t>
      </w:r>
      <w:r w:rsidRPr="00A06ED9">
        <w:rPr>
          <w:rFonts w:ascii="Palatino Linotype" w:hAnsi="Palatino Linotype"/>
          <w:spacing w:val="-3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č.</w:t>
      </w:r>
      <w:r w:rsidRPr="00A06ED9">
        <w:rPr>
          <w:rFonts w:ascii="Palatino Linotype" w:hAnsi="Palatino Linotype"/>
          <w:spacing w:val="-6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18/2018</w:t>
      </w:r>
      <w:r w:rsidRPr="00A06ED9">
        <w:rPr>
          <w:rFonts w:ascii="Palatino Linotype" w:hAnsi="Palatino Linotype"/>
          <w:spacing w:val="-5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Z.</w:t>
      </w:r>
      <w:r w:rsidRPr="00A06ED9">
        <w:rPr>
          <w:rFonts w:ascii="Palatino Linotype" w:hAnsi="Palatino Linotype"/>
          <w:spacing w:val="-6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z.,</w:t>
      </w:r>
      <w:r w:rsidRPr="00A06ED9">
        <w:rPr>
          <w:rFonts w:ascii="Palatino Linotype" w:hAnsi="Palatino Linotype"/>
          <w:spacing w:val="-3"/>
          <w:sz w:val="16"/>
          <w:szCs w:val="14"/>
        </w:rPr>
        <w:t xml:space="preserve"> </w:t>
      </w:r>
      <w:r w:rsidR="00D9202F" w:rsidRPr="00A06ED9">
        <w:rPr>
          <w:rFonts w:ascii="Palatino Linotype" w:hAnsi="Palatino Linotype"/>
          <w:sz w:val="16"/>
          <w:szCs w:val="14"/>
        </w:rPr>
        <w:t>o ochrane</w:t>
      </w:r>
      <w:r w:rsidRPr="00A06ED9">
        <w:rPr>
          <w:rFonts w:ascii="Palatino Linotype" w:hAnsi="Palatino Linotype"/>
          <w:spacing w:val="-3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osobných</w:t>
      </w:r>
      <w:r w:rsidRPr="00A06ED9">
        <w:rPr>
          <w:rFonts w:ascii="Palatino Linotype" w:hAnsi="Palatino Linotype"/>
          <w:spacing w:val="-4"/>
          <w:sz w:val="16"/>
          <w:szCs w:val="14"/>
        </w:rPr>
        <w:t xml:space="preserve"> </w:t>
      </w:r>
      <w:r w:rsidRPr="00A06ED9">
        <w:rPr>
          <w:rFonts w:ascii="Palatino Linotype" w:hAnsi="Palatino Linotype"/>
          <w:sz w:val="16"/>
          <w:szCs w:val="14"/>
        </w:rPr>
        <w:t>údajov</w:t>
      </w:r>
      <w:r w:rsidRPr="00A06ED9">
        <w:rPr>
          <w:spacing w:val="-4"/>
          <w:sz w:val="16"/>
          <w:szCs w:val="14"/>
        </w:rPr>
        <w:t xml:space="preserve"> </w:t>
      </w:r>
    </w:p>
    <w:p w14:paraId="4F1F1AD7" w14:textId="77777777" w:rsidR="0098194E" w:rsidRPr="00D9202F" w:rsidRDefault="0098194E" w:rsidP="0098194E">
      <w:pPr>
        <w:spacing w:before="24" w:line="256" w:lineRule="auto"/>
        <w:ind w:right="2180"/>
        <w:rPr>
          <w:i/>
          <w:iCs/>
          <w:sz w:val="24"/>
          <w:szCs w:val="24"/>
          <w:u w:val="single"/>
        </w:rPr>
      </w:pPr>
    </w:p>
    <w:p w14:paraId="577E1ACB" w14:textId="302F4B3F" w:rsidR="0098194E" w:rsidRPr="00D673AB" w:rsidRDefault="0098194E" w:rsidP="0098194E">
      <w:pPr>
        <w:spacing w:before="24" w:line="256" w:lineRule="auto"/>
        <w:ind w:right="2180"/>
        <w:rPr>
          <w:rFonts w:ascii="Palatino Linotype" w:hAnsi="Palatino Linotype"/>
          <w:b/>
          <w:sz w:val="24"/>
          <w:szCs w:val="24"/>
        </w:rPr>
      </w:pPr>
      <w:r w:rsidRPr="00CE7B87">
        <w:rPr>
          <w:rFonts w:ascii="Palatino Linotype" w:hAnsi="Palatino Linotype"/>
          <w:b/>
          <w:bCs/>
          <w:sz w:val="23"/>
        </w:rPr>
        <w:t>Prevádzkovateľ:</w:t>
      </w:r>
      <w:r w:rsidR="00D673AB">
        <w:rPr>
          <w:rFonts w:ascii="Palatino Linotype" w:hAnsi="Palatino Linotype"/>
          <w:sz w:val="23"/>
        </w:rPr>
        <w:t xml:space="preserve"> </w:t>
      </w:r>
      <w:r w:rsidR="00D673AB" w:rsidRPr="00D673AB">
        <w:rPr>
          <w:rFonts w:ascii="Palatino Linotype" w:hAnsi="Palatino Linotype"/>
          <w:b/>
          <w:sz w:val="24"/>
          <w:szCs w:val="24"/>
        </w:rPr>
        <w:t>O</w:t>
      </w:r>
      <w:r w:rsidRPr="00D673AB">
        <w:rPr>
          <w:rFonts w:ascii="Palatino Linotype" w:hAnsi="Palatino Linotype"/>
          <w:b/>
          <w:sz w:val="24"/>
          <w:szCs w:val="24"/>
        </w:rPr>
        <w:t xml:space="preserve">bec </w:t>
      </w:r>
      <w:r w:rsidR="00D673AB" w:rsidRPr="00D673AB">
        <w:rPr>
          <w:rFonts w:ascii="Palatino Linotype" w:hAnsi="Palatino Linotype"/>
          <w:b/>
          <w:sz w:val="24"/>
          <w:szCs w:val="24"/>
        </w:rPr>
        <w:t>L Ú Č K Y, č. 103, 967 01, IČO 30230381, obecluckykremnicamail.com</w:t>
      </w:r>
    </w:p>
    <w:p w14:paraId="22B11969" w14:textId="030EE409" w:rsidR="00D9202F" w:rsidRPr="00D9202F" w:rsidRDefault="00D9202F" w:rsidP="00CE7B87">
      <w:pPr>
        <w:spacing w:before="24" w:line="256" w:lineRule="auto"/>
        <w:jc w:val="both"/>
        <w:rPr>
          <w:rFonts w:ascii="Palatino Linotype" w:hAnsi="Palatino Linotype"/>
          <w:sz w:val="23"/>
        </w:rPr>
      </w:pPr>
      <w:r w:rsidRPr="00CE7B87">
        <w:rPr>
          <w:rFonts w:ascii="Palatino Linotype" w:hAnsi="Palatino Linotype"/>
          <w:b/>
          <w:bCs/>
          <w:sz w:val="23"/>
        </w:rPr>
        <w:t>Zodpovedná osoba:</w:t>
      </w:r>
      <w:r w:rsidRPr="00D9202F">
        <w:rPr>
          <w:rFonts w:ascii="Palatino Linotype" w:hAnsi="Palatino Linotype"/>
          <w:sz w:val="23"/>
        </w:rPr>
        <w:t xml:space="preserve"> MOIRA – AISA, spol. s.r.o.,</w:t>
      </w:r>
      <w:r w:rsidR="00CE7B87">
        <w:rPr>
          <w:rFonts w:ascii="Palatino Linotype" w:hAnsi="Palatino Linotype"/>
          <w:sz w:val="23"/>
        </w:rPr>
        <w:t xml:space="preserve"> </w:t>
      </w:r>
      <w:r w:rsidRPr="00D9202F">
        <w:rPr>
          <w:rFonts w:ascii="Palatino Linotype" w:hAnsi="Palatino Linotype"/>
          <w:sz w:val="23"/>
        </w:rPr>
        <w:t>Robotníck</w:t>
      </w:r>
      <w:r>
        <w:rPr>
          <w:rFonts w:ascii="Palatino Linotype" w:hAnsi="Palatino Linotype"/>
          <w:sz w:val="23"/>
        </w:rPr>
        <w:t>a</w:t>
      </w:r>
      <w:r w:rsidRPr="00D9202F">
        <w:rPr>
          <w:rFonts w:ascii="Palatino Linotype" w:hAnsi="Palatino Linotype"/>
          <w:sz w:val="23"/>
        </w:rPr>
        <w:t xml:space="preserve">11591/1J, 036 01 Martin, IČO: 52087271, e-mail: </w:t>
      </w:r>
      <w:hyperlink r:id="rId8" w:history="1">
        <w:r w:rsidRPr="00D9202F">
          <w:rPr>
            <w:rStyle w:val="Hypertextovprepojenie"/>
            <w:rFonts w:ascii="Palatino Linotype" w:hAnsi="Palatino Linotype"/>
            <w:sz w:val="23"/>
          </w:rPr>
          <w:t>zodpovedna.osoba@itsecurity.sk</w:t>
        </w:r>
      </w:hyperlink>
      <w:r w:rsidRPr="00D9202F">
        <w:rPr>
          <w:rFonts w:ascii="Palatino Linotype" w:hAnsi="Palatino Linotype"/>
          <w:sz w:val="23"/>
        </w:rPr>
        <w:t xml:space="preserve"> </w:t>
      </w:r>
    </w:p>
    <w:p w14:paraId="670D06E6" w14:textId="77777777" w:rsidR="00047390" w:rsidRDefault="00047390">
      <w:pPr>
        <w:pStyle w:val="Zkladntext"/>
        <w:spacing w:before="7"/>
        <w:ind w:left="0"/>
        <w:rPr>
          <w:sz w:val="13"/>
        </w:rPr>
      </w:pPr>
    </w:p>
    <w:p w14:paraId="45AEF639" w14:textId="77777777" w:rsidR="009F01BD" w:rsidRPr="00284DA2" w:rsidRDefault="00D9202F" w:rsidP="009F01BD">
      <w:pPr>
        <w:pStyle w:val="Zkladntext"/>
        <w:spacing w:before="213" w:after="1"/>
        <w:ind w:left="0"/>
        <w:rPr>
          <w:rFonts w:ascii="Palatino Linotype" w:hAnsi="Palatino Linotype"/>
          <w:b/>
          <w:bCs/>
          <w:sz w:val="20"/>
          <w:szCs w:val="20"/>
        </w:rPr>
      </w:pPr>
      <w:r w:rsidRPr="00284DA2">
        <w:rPr>
          <w:rFonts w:ascii="Palatino Linotype" w:hAnsi="Palatino Linotype"/>
          <w:b/>
          <w:bCs/>
          <w:sz w:val="20"/>
          <w:szCs w:val="20"/>
        </w:rPr>
        <w:t xml:space="preserve">Účel spracúvania osobných údajov: </w:t>
      </w:r>
    </w:p>
    <w:p w14:paraId="7760D38D" w14:textId="5C0DFB12" w:rsidR="00D9202F" w:rsidRPr="00284DA2" w:rsidRDefault="00D9202F" w:rsidP="009F01BD">
      <w:pPr>
        <w:pStyle w:val="Zkladntext"/>
        <w:spacing w:before="213" w:after="1"/>
        <w:ind w:left="0" w:firstLine="720"/>
        <w:rPr>
          <w:rFonts w:ascii="Palatino Linotype" w:hAnsi="Palatino Linotype"/>
          <w:b/>
          <w:bCs/>
          <w:sz w:val="20"/>
          <w:szCs w:val="20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Vaše osobné údaje spracúvame v súvislosti s konaním </w:t>
      </w:r>
      <w:r w:rsidR="008555C5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volieb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, ktoré sa koná na základe všeobecného, rovného a priameho volebného práva tajným hlasovaním.</w:t>
      </w:r>
    </w:p>
    <w:p w14:paraId="58A0BED5" w14:textId="61EF6D24" w:rsidR="00D9202F" w:rsidRPr="00284DA2" w:rsidRDefault="00D9202F" w:rsidP="00D9202F">
      <w:pPr>
        <w:adjustRightInd w:val="0"/>
        <w:spacing w:line="276" w:lineRule="auto"/>
        <w:jc w:val="both"/>
        <w:rPr>
          <w:rFonts w:ascii="Palatino Linotype" w:eastAsia="Times New Roman" w:hAnsi="Palatino Linotype" w:cs="Calibri Light"/>
          <w:bCs/>
          <w:color w:val="070707"/>
          <w:sz w:val="20"/>
          <w:szCs w:val="20"/>
          <w:shd w:val="clear" w:color="auto" w:fill="FFFFFF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Obec si  na základe </w:t>
      </w:r>
      <w:r w:rsidRPr="00284DA2">
        <w:rPr>
          <w:rFonts w:ascii="Palatino Linotype" w:eastAsia="Times New Roman" w:hAnsi="Palatino Linotype" w:cs="Calibri Light"/>
          <w:color w:val="000000"/>
          <w:sz w:val="20"/>
          <w:szCs w:val="20"/>
          <w:lang w:eastAsia="cs-CZ"/>
        </w:rPr>
        <w:t xml:space="preserve">zákona č. 180/2014 Z. z. </w:t>
      </w:r>
      <w:r w:rsidRPr="00284DA2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 xml:space="preserve">Zákon o podmienkach výkonu volebného práva a o zmene a doplnení niektorých zákonov (ďalej len “zákon č. 180/2014 </w:t>
      </w:r>
      <w:proofErr w:type="spellStart"/>
      <w:r w:rsidRPr="00284DA2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>Z.z</w:t>
      </w:r>
      <w:proofErr w:type="spellEnd"/>
      <w:r w:rsidRPr="00284DA2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 xml:space="preserve">.”), </w:t>
      </w: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zostavuje a vedie stály zoznam voličov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, ktorí majú trvalý pobyt v obci a v ktorom sa nachádzajú Vaše osobné údaje (ako občana). V prípade neprítomnosti v čase konania </w:t>
      </w:r>
      <w:r w:rsidR="008555C5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volieb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môže volič požiadať o vydanie hlasovacieho preukazu, s ktorým môže hlasovať na akomkoľvek mieste.</w:t>
      </w:r>
    </w:p>
    <w:p w14:paraId="29C5DFE6" w14:textId="77777777" w:rsidR="00D9202F" w:rsidRPr="00284DA2" w:rsidRDefault="00D9202F" w:rsidP="00D9202F">
      <w:pPr>
        <w:adjustRightInd w:val="0"/>
        <w:spacing w:line="276" w:lineRule="auto"/>
        <w:ind w:firstLine="360"/>
        <w:jc w:val="both"/>
        <w:rPr>
          <w:rFonts w:ascii="Palatino Linotype" w:eastAsia="Times New Roman" w:hAnsi="Palatino Linotype" w:cs="Calibri Light"/>
          <w:iCs/>
          <w:color w:val="070707"/>
          <w:sz w:val="20"/>
          <w:szCs w:val="20"/>
          <w:shd w:val="clear" w:color="auto" w:fill="FFFFFF"/>
          <w:lang w:eastAsia="cs-CZ"/>
        </w:rPr>
      </w:pPr>
      <w:r w:rsidRPr="00284DA2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 xml:space="preserve">Ako volič po príchode do volebnej miestnosti  preukazujete svoju totožnosť občianskym preukazom alebo iným úradným dokladom, ktorý obsahuje Vašu podobizeň a všetky údaje uvedené o Vás v zozname voličov. </w:t>
      </w:r>
    </w:p>
    <w:p w14:paraId="272B5153" w14:textId="288527B6" w:rsidR="00D9202F" w:rsidRPr="00284DA2" w:rsidRDefault="00D9202F" w:rsidP="00D9202F">
      <w:pPr>
        <w:adjustRightInd w:val="0"/>
        <w:spacing w:line="276" w:lineRule="auto"/>
        <w:ind w:firstLine="360"/>
        <w:jc w:val="both"/>
        <w:rPr>
          <w:rFonts w:ascii="Palatino Linotype" w:eastAsia="Times New Roman" w:hAnsi="Palatino Linotype" w:cs="Calibri Light"/>
          <w:iCs/>
          <w:color w:val="070707"/>
          <w:sz w:val="20"/>
          <w:szCs w:val="20"/>
          <w:shd w:val="clear" w:color="auto" w:fill="FFFFFF"/>
          <w:lang w:eastAsia="cs-CZ"/>
        </w:rPr>
      </w:pPr>
      <w:bookmarkStart w:id="0" w:name="_GoBack"/>
      <w:r w:rsidRPr="00284DA2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 xml:space="preserve">Spracúvame osobné údaje nielen voličov, ale aj členov volebnej komisie, ktorí zabezpečujú </w:t>
      </w:r>
      <w:bookmarkEnd w:id="0"/>
      <w:r w:rsidRPr="00284DA2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 xml:space="preserve">správny priebeh hlasovania, dopisujú voličov v deň konania </w:t>
      </w:r>
      <w:r w:rsidR="008555C5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>volieb</w:t>
      </w:r>
      <w:r w:rsidRPr="00284DA2">
        <w:rPr>
          <w:rFonts w:ascii="Palatino Linotype" w:eastAsia="Times New Roman" w:hAnsi="Palatino Linotype" w:cs="Calibri Light"/>
          <w:color w:val="070707"/>
          <w:sz w:val="20"/>
          <w:szCs w:val="20"/>
          <w:shd w:val="clear" w:color="auto" w:fill="FFFFFF"/>
          <w:lang w:eastAsia="cs-CZ"/>
        </w:rPr>
        <w:t xml:space="preserve"> do zoznamu voličov, sčítavajú hlasy a vyhotovujú zápisnicu o priebehu a výsledku hlasovania vo volebnom okrsku a odovzdávajú volebné dokumenty do úschovy obci. </w:t>
      </w:r>
    </w:p>
    <w:p w14:paraId="7423AA79" w14:textId="77777777" w:rsidR="009F01BD" w:rsidRPr="00284DA2" w:rsidRDefault="009F01BD" w:rsidP="009F01BD">
      <w:pPr>
        <w:pStyle w:val="Zkladntext"/>
        <w:spacing w:before="213" w:after="1"/>
        <w:ind w:left="0"/>
        <w:rPr>
          <w:rFonts w:ascii="Palatino Linotype" w:hAnsi="Palatino Linotype"/>
          <w:b/>
          <w:bCs/>
          <w:sz w:val="20"/>
          <w:szCs w:val="20"/>
        </w:rPr>
      </w:pPr>
      <w:r w:rsidRPr="00284DA2">
        <w:rPr>
          <w:rFonts w:ascii="Palatino Linotype" w:hAnsi="Palatino Linotype"/>
          <w:b/>
          <w:bCs/>
          <w:sz w:val="20"/>
          <w:szCs w:val="20"/>
        </w:rPr>
        <w:t xml:space="preserve">Zákonnosť spracúvania: </w:t>
      </w:r>
    </w:p>
    <w:p w14:paraId="03203658" w14:textId="6954EA43" w:rsidR="009F01BD" w:rsidRPr="00284DA2" w:rsidRDefault="009F01BD" w:rsidP="009F01BD">
      <w:pPr>
        <w:pStyle w:val="Zkladntext"/>
        <w:spacing w:before="213" w:after="1"/>
        <w:ind w:left="0"/>
        <w:jc w:val="both"/>
        <w:rPr>
          <w:rFonts w:ascii="Palatino Linotype" w:hAnsi="Palatino Linotype"/>
          <w:spacing w:val="-2"/>
          <w:sz w:val="20"/>
          <w:szCs w:val="20"/>
        </w:rPr>
      </w:pPr>
      <w:r w:rsidRPr="00284DA2">
        <w:rPr>
          <w:rFonts w:ascii="Palatino Linotype" w:hAnsi="Palatino Linotype"/>
          <w:sz w:val="20"/>
          <w:szCs w:val="20"/>
        </w:rPr>
        <w:t>Osobné údaje sú spracúvané na základe článku 6 ods.1. písm. c) Nariadenia Európskeho parlamentu a Rady</w:t>
      </w:r>
      <w:r w:rsidRPr="00284DA2">
        <w:rPr>
          <w:rFonts w:ascii="Palatino Linotype" w:hAnsi="Palatino Linotype"/>
          <w:spacing w:val="-7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(EÚ)</w:t>
      </w:r>
      <w:r w:rsidRPr="00284DA2">
        <w:rPr>
          <w:rFonts w:ascii="Palatino Linotype" w:hAnsi="Palatino Linotype"/>
          <w:spacing w:val="-7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č.</w:t>
      </w:r>
      <w:r w:rsidRPr="00284DA2">
        <w:rPr>
          <w:rFonts w:ascii="Palatino Linotype" w:hAnsi="Palatino Linotype"/>
          <w:spacing w:val="-8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2016/679</w:t>
      </w:r>
      <w:r w:rsidRPr="00284DA2">
        <w:rPr>
          <w:rFonts w:ascii="Palatino Linotype" w:hAnsi="Palatino Linotype"/>
          <w:spacing w:val="-7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(GDPR)</w:t>
      </w:r>
      <w:r w:rsidRPr="00284DA2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-</w:t>
      </w:r>
      <w:r w:rsidRPr="00284DA2">
        <w:rPr>
          <w:rFonts w:ascii="Palatino Linotype" w:hAnsi="Palatino Linotype"/>
          <w:spacing w:val="-8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Spracúvanie</w:t>
      </w:r>
      <w:r w:rsidRPr="00284DA2">
        <w:rPr>
          <w:rFonts w:ascii="Palatino Linotype" w:hAnsi="Palatino Linotype"/>
          <w:spacing w:val="-7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je</w:t>
      </w:r>
      <w:r w:rsidRPr="00284DA2">
        <w:rPr>
          <w:rFonts w:ascii="Palatino Linotype" w:hAnsi="Palatino Linotype"/>
          <w:spacing w:val="-9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nevyhnutné na splnenie zákonnej povinnosti prevádzkovateľa podľa zákona</w:t>
      </w:r>
      <w:r w:rsidRPr="00284DA2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č.</w:t>
      </w:r>
      <w:r w:rsidRPr="00284DA2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180/2014</w:t>
      </w:r>
      <w:r w:rsidRPr="00284DA2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Z. z.</w:t>
      </w:r>
      <w:r w:rsidRPr="00284DA2">
        <w:rPr>
          <w:rFonts w:ascii="Palatino Linotype" w:hAnsi="Palatino Linotype"/>
          <w:spacing w:val="2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o</w:t>
      </w:r>
      <w:r w:rsidRPr="00284DA2">
        <w:rPr>
          <w:rFonts w:ascii="Palatino Linotype" w:hAnsi="Palatino Linotype"/>
          <w:spacing w:val="2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podmienkach</w:t>
      </w:r>
      <w:r w:rsidRPr="00284DA2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výkonu</w:t>
      </w:r>
      <w:r w:rsidRPr="00284DA2">
        <w:rPr>
          <w:rFonts w:ascii="Palatino Linotype" w:hAnsi="Palatino Linotype"/>
          <w:spacing w:val="1"/>
          <w:sz w:val="20"/>
          <w:szCs w:val="20"/>
        </w:rPr>
        <w:t xml:space="preserve"> </w:t>
      </w:r>
      <w:r w:rsidRPr="00284DA2">
        <w:rPr>
          <w:rFonts w:ascii="Palatino Linotype" w:hAnsi="Palatino Linotype"/>
          <w:spacing w:val="-2"/>
          <w:sz w:val="20"/>
          <w:szCs w:val="20"/>
        </w:rPr>
        <w:t xml:space="preserve">volebného </w:t>
      </w:r>
      <w:r w:rsidRPr="00284DA2">
        <w:rPr>
          <w:rFonts w:ascii="Palatino Linotype" w:hAnsi="Palatino Linotype"/>
          <w:sz w:val="20"/>
          <w:szCs w:val="20"/>
        </w:rPr>
        <w:t>práva</w:t>
      </w:r>
      <w:r w:rsidRPr="00284DA2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a</w:t>
      </w:r>
      <w:r w:rsidRPr="00284DA2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o</w:t>
      </w:r>
      <w:r w:rsidRPr="00284DA2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zmene</w:t>
      </w:r>
      <w:r w:rsidRPr="00284DA2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a</w:t>
      </w:r>
      <w:r w:rsidRPr="00284DA2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doplnení</w:t>
      </w:r>
      <w:r w:rsidRPr="00284DA2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niektorých</w:t>
      </w:r>
      <w:r w:rsidRPr="00284DA2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284DA2">
        <w:rPr>
          <w:rFonts w:ascii="Palatino Linotype" w:hAnsi="Palatino Linotype"/>
          <w:spacing w:val="-2"/>
          <w:sz w:val="20"/>
          <w:szCs w:val="20"/>
        </w:rPr>
        <w:t>zákonov.</w:t>
      </w:r>
    </w:p>
    <w:p w14:paraId="56113D32" w14:textId="170F2E30" w:rsidR="009F01BD" w:rsidRPr="00284DA2" w:rsidRDefault="009F01BD" w:rsidP="009F01BD">
      <w:pPr>
        <w:pStyle w:val="Zkladntext"/>
        <w:spacing w:before="213" w:after="1"/>
        <w:ind w:left="0"/>
        <w:jc w:val="both"/>
        <w:rPr>
          <w:rFonts w:ascii="Palatino Linotype" w:hAnsi="Palatino Linotype"/>
          <w:b/>
          <w:bCs/>
          <w:spacing w:val="-2"/>
          <w:sz w:val="20"/>
          <w:szCs w:val="20"/>
        </w:rPr>
      </w:pPr>
      <w:r w:rsidRPr="00284DA2">
        <w:rPr>
          <w:rFonts w:ascii="Palatino Linotype" w:hAnsi="Palatino Linotype"/>
          <w:b/>
          <w:bCs/>
          <w:spacing w:val="-2"/>
          <w:sz w:val="20"/>
          <w:szCs w:val="20"/>
        </w:rPr>
        <w:t>Dotknuté osoby:</w:t>
      </w:r>
    </w:p>
    <w:p w14:paraId="6A144733" w14:textId="6D4ED714" w:rsidR="00B30F44" w:rsidRPr="00A06ED9" w:rsidRDefault="009F01BD" w:rsidP="00A06ED9">
      <w:pPr>
        <w:pStyle w:val="Zkladntext"/>
        <w:spacing w:before="213" w:after="1"/>
        <w:ind w:left="0"/>
        <w:jc w:val="both"/>
        <w:rPr>
          <w:rFonts w:ascii="Palatino Linotype" w:hAnsi="Palatino Linotype"/>
          <w:b/>
          <w:bCs/>
          <w:sz w:val="20"/>
          <w:szCs w:val="20"/>
        </w:rPr>
      </w:pPr>
      <w:r w:rsidRPr="00284DA2">
        <w:rPr>
          <w:rFonts w:ascii="Palatino Linotype" w:hAnsi="Palatino Linotype"/>
          <w:sz w:val="20"/>
          <w:szCs w:val="20"/>
        </w:rPr>
        <w:t>Voliči,</w:t>
      </w:r>
      <w:r w:rsidRPr="00284DA2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členovia</w:t>
      </w:r>
      <w:r w:rsidRPr="00284DA2">
        <w:rPr>
          <w:rFonts w:ascii="Palatino Linotype" w:hAnsi="Palatino Linotype"/>
          <w:spacing w:val="-7"/>
          <w:sz w:val="20"/>
          <w:szCs w:val="20"/>
        </w:rPr>
        <w:t xml:space="preserve"> </w:t>
      </w:r>
      <w:r w:rsidRPr="00284DA2">
        <w:rPr>
          <w:rFonts w:ascii="Palatino Linotype" w:hAnsi="Palatino Linotype"/>
          <w:sz w:val="20"/>
          <w:szCs w:val="20"/>
        </w:rPr>
        <w:t>volebnej</w:t>
      </w:r>
      <w:r w:rsidRPr="00284DA2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284DA2">
        <w:rPr>
          <w:rFonts w:ascii="Palatino Linotype" w:hAnsi="Palatino Linotype"/>
          <w:spacing w:val="-2"/>
          <w:sz w:val="20"/>
          <w:szCs w:val="20"/>
        </w:rPr>
        <w:t>komisie.</w:t>
      </w:r>
    </w:p>
    <w:p w14:paraId="4E4ACBF8" w14:textId="00FC4CA0" w:rsidR="00D9202F" w:rsidRPr="00284DA2" w:rsidRDefault="00284DA2">
      <w:pPr>
        <w:pStyle w:val="Zkladntext"/>
        <w:spacing w:before="213" w:after="1"/>
        <w:ind w:left="0"/>
        <w:rPr>
          <w:rFonts w:ascii="Palatino Linotype" w:hAnsi="Palatino Linotype"/>
          <w:b/>
          <w:spacing w:val="-2"/>
          <w:sz w:val="20"/>
          <w:szCs w:val="20"/>
        </w:rPr>
      </w:pPr>
      <w:r w:rsidRPr="00284DA2">
        <w:rPr>
          <w:rFonts w:ascii="Palatino Linotype" w:hAnsi="Palatino Linotype"/>
          <w:b/>
          <w:sz w:val="20"/>
          <w:szCs w:val="20"/>
        </w:rPr>
        <w:t>Kategória</w:t>
      </w:r>
      <w:r w:rsidRPr="00284DA2">
        <w:rPr>
          <w:rFonts w:ascii="Palatino Linotype" w:hAnsi="Palatino Linotype"/>
          <w:b/>
          <w:spacing w:val="-7"/>
          <w:sz w:val="20"/>
          <w:szCs w:val="20"/>
        </w:rPr>
        <w:t xml:space="preserve"> </w:t>
      </w:r>
      <w:r w:rsidRPr="00284DA2">
        <w:rPr>
          <w:rFonts w:ascii="Palatino Linotype" w:hAnsi="Palatino Linotype"/>
          <w:b/>
          <w:sz w:val="20"/>
          <w:szCs w:val="20"/>
        </w:rPr>
        <w:t>osobných</w:t>
      </w:r>
      <w:r w:rsidRPr="00284DA2">
        <w:rPr>
          <w:rFonts w:ascii="Palatino Linotype" w:hAnsi="Palatino Linotype"/>
          <w:b/>
          <w:spacing w:val="-7"/>
          <w:sz w:val="20"/>
          <w:szCs w:val="20"/>
        </w:rPr>
        <w:t xml:space="preserve"> </w:t>
      </w:r>
      <w:r w:rsidRPr="00284DA2">
        <w:rPr>
          <w:rFonts w:ascii="Palatino Linotype" w:hAnsi="Palatino Linotype"/>
          <w:b/>
          <w:spacing w:val="-2"/>
          <w:sz w:val="20"/>
          <w:szCs w:val="20"/>
        </w:rPr>
        <w:t>údajov</w:t>
      </w:r>
    </w:p>
    <w:p w14:paraId="6FEF6B9E" w14:textId="2FEBE5F7" w:rsidR="00284DA2" w:rsidRPr="00284DA2" w:rsidRDefault="00284DA2">
      <w:pPr>
        <w:pStyle w:val="Zkladntext"/>
        <w:spacing w:before="213" w:after="1"/>
        <w:ind w:left="0"/>
        <w:rPr>
          <w:rFonts w:ascii="Palatino Linotype" w:hAnsi="Palatino Linotype"/>
          <w:bCs/>
          <w:sz w:val="20"/>
          <w:szCs w:val="20"/>
        </w:rPr>
      </w:pPr>
      <w:r w:rsidRPr="00284DA2">
        <w:rPr>
          <w:rFonts w:ascii="Palatino Linotype" w:hAnsi="Palatino Linotype"/>
          <w:bCs/>
          <w:spacing w:val="-2"/>
          <w:sz w:val="20"/>
          <w:szCs w:val="20"/>
        </w:rPr>
        <w:t>Bežné osobné údaje.</w:t>
      </w:r>
    </w:p>
    <w:p w14:paraId="0E913A8F" w14:textId="77777777" w:rsidR="00D9202F" w:rsidRPr="00284DA2" w:rsidRDefault="00D9202F">
      <w:pPr>
        <w:pStyle w:val="Zkladntext"/>
        <w:spacing w:before="213" w:after="1"/>
        <w:ind w:left="0"/>
        <w:rPr>
          <w:rFonts w:ascii="Palatino Linotype" w:hAnsi="Palatino Linotype"/>
          <w:sz w:val="20"/>
          <w:szCs w:val="20"/>
        </w:rPr>
      </w:pPr>
    </w:p>
    <w:p w14:paraId="6529A453" w14:textId="77777777" w:rsidR="00284DA2" w:rsidRPr="00284DA2" w:rsidRDefault="00284DA2" w:rsidP="00284DA2">
      <w:p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Zoznam osobných údajov:</w:t>
      </w:r>
    </w:p>
    <w:p w14:paraId="0991FA2B" w14:textId="77777777" w:rsidR="00284DA2" w:rsidRPr="00284DA2" w:rsidRDefault="00284DA2" w:rsidP="00284DA2">
      <w:pPr>
        <w:numPr>
          <w:ilvl w:val="0"/>
          <w:numId w:val="4"/>
        </w:num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u w:val="single"/>
          <w:lang w:eastAsia="cs-CZ"/>
        </w:rPr>
        <w:t>Za účelom vedenia stáleho zoznamu voličov:</w:t>
      </w:r>
    </w:p>
    <w:p w14:paraId="182DE632" w14:textId="4C43D719" w:rsidR="00284DA2" w:rsidRPr="00B30F44" w:rsidRDefault="00284DA2" w:rsidP="00B30F44">
      <w:pPr>
        <w:autoSpaceDE/>
        <w:autoSpaceDN/>
        <w:spacing w:after="160" w:line="276" w:lineRule="auto"/>
        <w:jc w:val="both"/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u w:val="single"/>
          <w:lang w:eastAsia="cs-CZ"/>
        </w:rPr>
        <w:t>Rozsah osobných údajov voličov: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</w:t>
      </w:r>
      <w:bookmarkStart w:id="1" w:name="_Hlk107296494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meno a priezvisko, rodné číslo, ak ide o cudzinca, dátum narodenia, pokiaľ rodné číslo nemá pridelené, štátna príslušnosť, názov obce, názov ulice, ak sa člení na ulice, 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lastRenderedPageBreak/>
        <w:t xml:space="preserve">súpisné číslo a orientačné číslo domu trvalého pobytu </w:t>
      </w:r>
      <w:bookmarkEnd w:id="1"/>
      <w:r w:rsidRPr="00284DA2">
        <w:rPr>
          <w:rFonts w:ascii="Palatino Linotype" w:eastAsia="Times New Roman" w:hAnsi="Palatino Linotype" w:cs="Calibri Light"/>
          <w:color w:val="000000"/>
          <w:sz w:val="20"/>
          <w:szCs w:val="20"/>
          <w:lang w:eastAsia="cs-CZ"/>
        </w:rPr>
        <w:t>podľa zákona č. 180/2014 Z. z.</w:t>
      </w:r>
    </w:p>
    <w:p w14:paraId="33E4CDCD" w14:textId="77777777" w:rsidR="00284DA2" w:rsidRPr="00284DA2" w:rsidRDefault="00284DA2" w:rsidP="00284DA2">
      <w:pPr>
        <w:numPr>
          <w:ilvl w:val="0"/>
          <w:numId w:val="4"/>
        </w:num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iCs/>
          <w:color w:val="000000"/>
          <w:sz w:val="20"/>
          <w:szCs w:val="20"/>
          <w:u w:val="single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u w:val="single"/>
          <w:lang w:eastAsia="cs-CZ"/>
        </w:rPr>
        <w:t>Za účelom vedenia evidencie členov volebnej komisie:</w:t>
      </w:r>
    </w:p>
    <w:p w14:paraId="0F4345FA" w14:textId="619FABC1" w:rsidR="00284DA2" w:rsidRPr="00B30F44" w:rsidRDefault="00284DA2" w:rsidP="00B30F44">
      <w:p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u w:val="single"/>
          <w:lang w:eastAsia="cs-CZ"/>
        </w:rPr>
        <w:t>Rozsah osobných údajov členov komisie: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meno, priezvisko a dátum narodenia člena s uvedením adresy, na ktorú možno doručovať písomnosti, meno, priezvisko a dátum narodenia náhradníka s uvedením adresy, na ktorú možno doručovať písomnosti, meno, priezvisko a podpis osoby, oprávnenej konať za politickú stranu a odtlačok pečiatky politickej strany, oprávnenej konať za každú politickú stranu tvoriacu koalíciu a odtlačok jej pečiatky, ak ide o koalíciu </w:t>
      </w:r>
      <w:r w:rsidRPr="00284DA2">
        <w:rPr>
          <w:rFonts w:ascii="Palatino Linotype" w:eastAsia="Times New Roman" w:hAnsi="Palatino Linotype" w:cs="Calibri Light"/>
          <w:color w:val="000000"/>
          <w:sz w:val="20"/>
          <w:szCs w:val="20"/>
          <w:lang w:eastAsia="cs-CZ"/>
        </w:rPr>
        <w:t>podľa zákona č. 180/2014 Z. z.</w:t>
      </w:r>
    </w:p>
    <w:p w14:paraId="22E05047" w14:textId="77777777" w:rsidR="00284DA2" w:rsidRPr="00284DA2" w:rsidRDefault="00284DA2" w:rsidP="00284DA2">
      <w:pPr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rFonts w:ascii="Palatino Linotype" w:eastAsia="Times New Roman" w:hAnsi="Palatino Linotype"/>
          <w:b/>
          <w:bCs/>
          <w:color w:val="000000"/>
          <w:sz w:val="20"/>
          <w:szCs w:val="20"/>
          <w:u w:val="single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u w:val="single"/>
          <w:lang w:eastAsia="cs-CZ"/>
        </w:rPr>
        <w:t>Za účelom vydania hlasovacieho preukazu:</w:t>
      </w:r>
    </w:p>
    <w:p w14:paraId="12748013" w14:textId="77777777" w:rsidR="00284DA2" w:rsidRPr="00284DA2" w:rsidRDefault="00284DA2" w:rsidP="00284DA2">
      <w:pPr>
        <w:widowControl/>
        <w:autoSpaceDE/>
        <w:autoSpaceDN/>
        <w:spacing w:after="160" w:line="259" w:lineRule="auto"/>
        <w:contextualSpacing/>
        <w:jc w:val="both"/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Žiadosť musí obsahovať údaje o voličovi: meno a priezvisko, rodné číslo, štátnu príslušnosť, adresu trvalého pobytu (obec, ulica, číslo domu), korešpondenčnú adresu, na ktorú obec doručí hlasovací preukaz.</w:t>
      </w:r>
    </w:p>
    <w:p w14:paraId="1A6208EF" w14:textId="77777777" w:rsidR="00284DA2" w:rsidRPr="00284DA2" w:rsidRDefault="00284DA2" w:rsidP="00284DA2">
      <w:pPr>
        <w:widowControl/>
        <w:autoSpaceDE/>
        <w:autoSpaceDN/>
        <w:spacing w:after="160" w:line="259" w:lineRule="auto"/>
        <w:contextualSpacing/>
        <w:jc w:val="both"/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Prostredníctvom osoby splnomocnenej žiadateľom musí žiadosť obsahovať údaje o voličovi: meno a priezvisko, rodné číslo, štátnu príslušnosť, adresu trvalého pobytu (obec, ulica, číslo domu).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cr/>
      </w:r>
    </w:p>
    <w:p w14:paraId="23579008" w14:textId="77777777" w:rsidR="00284DA2" w:rsidRPr="00284DA2" w:rsidRDefault="00284DA2" w:rsidP="00284DA2">
      <w:pPr>
        <w:autoSpaceDE/>
        <w:adjustRightInd w:val="0"/>
        <w:spacing w:after="160" w:line="276" w:lineRule="auto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Lehoty uloženia osobných údajov:</w:t>
      </w:r>
    </w:p>
    <w:p w14:paraId="713D375A" w14:textId="77777777" w:rsidR="00284DA2" w:rsidRPr="00284DA2" w:rsidRDefault="00284DA2" w:rsidP="00284DA2">
      <w:pPr>
        <w:numPr>
          <w:ilvl w:val="0"/>
          <w:numId w:val="8"/>
        </w:num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Z</w:t>
      </w: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u w:val="single"/>
          <w:lang w:eastAsia="cs-CZ"/>
        </w:rPr>
        <w:t>a účelom vedenia stáleho zoznamu voličov:</w:t>
      </w:r>
    </w:p>
    <w:p w14:paraId="06BBFA7A" w14:textId="6088A19D" w:rsidR="00284DA2" w:rsidRPr="00A06ED9" w:rsidRDefault="00284DA2" w:rsidP="00A06ED9">
      <w:p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u w:val="single"/>
          <w:lang w:eastAsia="cs-CZ"/>
        </w:rPr>
      </w:pPr>
      <w:bookmarkStart w:id="2" w:name="_Hlk107297216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Prevádzkovateľ spracúva osobné údaje po dobu nevyhnutnú na splnenie účelu, najviac však po dobu trvania trvalého bydliska v obci.</w:t>
      </w:r>
      <w:bookmarkEnd w:id="2"/>
    </w:p>
    <w:p w14:paraId="7484CE05" w14:textId="77777777" w:rsidR="00284DA2" w:rsidRPr="00284DA2" w:rsidRDefault="00284DA2" w:rsidP="00284DA2">
      <w:pPr>
        <w:numPr>
          <w:ilvl w:val="0"/>
          <w:numId w:val="8"/>
        </w:num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iCs/>
          <w:color w:val="000000"/>
          <w:sz w:val="20"/>
          <w:szCs w:val="20"/>
          <w:u w:val="single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u w:val="single"/>
          <w:lang w:eastAsia="cs-CZ"/>
        </w:rPr>
        <w:t>Za účelom vedenia evidencie členov volebnej komisie:</w:t>
      </w:r>
    </w:p>
    <w:p w14:paraId="3010FBCB" w14:textId="4B14EC4B" w:rsidR="00284DA2" w:rsidRPr="00A06ED9" w:rsidRDefault="00284DA2" w:rsidP="00A06ED9">
      <w:p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u w:val="single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Prevádzkovateľ spracúva osobné údaje po dobu nevyhnutnú na splnenie účelu, najviac však po dobu trvania trvalého bydliska v obci.</w:t>
      </w:r>
      <w:bookmarkStart w:id="3" w:name="_Hlk107297567"/>
    </w:p>
    <w:p w14:paraId="16987111" w14:textId="77777777" w:rsidR="00284DA2" w:rsidRPr="00284DA2" w:rsidRDefault="00284DA2" w:rsidP="00284DA2">
      <w:pPr>
        <w:widowControl/>
        <w:numPr>
          <w:ilvl w:val="0"/>
          <w:numId w:val="8"/>
        </w:numPr>
        <w:tabs>
          <w:tab w:val="num" w:pos="1164"/>
        </w:tabs>
        <w:autoSpaceDE/>
        <w:autoSpaceDN/>
        <w:spacing w:after="160" w:line="259" w:lineRule="auto"/>
        <w:jc w:val="both"/>
        <w:rPr>
          <w:rFonts w:ascii="Palatino Linotype" w:eastAsia="Times New Roman" w:hAnsi="Palatino Linotype"/>
          <w:b/>
          <w:iCs/>
          <w:color w:val="000000"/>
          <w:sz w:val="20"/>
          <w:szCs w:val="20"/>
          <w:u w:val="single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u w:val="single"/>
          <w:lang w:eastAsia="cs-CZ"/>
        </w:rPr>
        <w:t>Za účelom vydania hlasovacieho preukazu:</w:t>
      </w:r>
    </w:p>
    <w:p w14:paraId="4C9763C9" w14:textId="7CB9D089" w:rsidR="00284DA2" w:rsidRPr="00A06ED9" w:rsidRDefault="00284DA2" w:rsidP="00A06ED9">
      <w:p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iCs/>
          <w:color w:val="000000"/>
          <w:sz w:val="20"/>
          <w:szCs w:val="20"/>
          <w:u w:val="single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Prevádzkovateľ spracúva osobné údaje po dobu nevyhnutnú na splnenie účelu.</w:t>
      </w:r>
      <w:bookmarkEnd w:id="3"/>
    </w:p>
    <w:p w14:paraId="66DBF926" w14:textId="77777777" w:rsidR="00284DA2" w:rsidRPr="00284DA2" w:rsidRDefault="00284DA2" w:rsidP="00B30F44">
      <w:pPr>
        <w:widowControl/>
        <w:autoSpaceDN/>
        <w:spacing w:after="160" w:line="276" w:lineRule="auto"/>
        <w:contextualSpacing/>
        <w:jc w:val="both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Oprávnený záujem prevádzkovateľa:</w:t>
      </w:r>
    </w:p>
    <w:p w14:paraId="1FF20C8F" w14:textId="77777777" w:rsidR="00284DA2" w:rsidRPr="00284DA2" w:rsidRDefault="00284DA2" w:rsidP="00B30F44">
      <w:pPr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Spracúvanie osobných údajov za účelom oprávnených záujmov prevádzkovateľa sa nevykonáva. </w:t>
      </w:r>
    </w:p>
    <w:p w14:paraId="23D8970D" w14:textId="77777777" w:rsidR="00284DA2" w:rsidRPr="00284DA2" w:rsidRDefault="00284DA2" w:rsidP="00284DA2">
      <w:pPr>
        <w:adjustRightInd w:val="0"/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</w:p>
    <w:p w14:paraId="4727A40A" w14:textId="77777777" w:rsidR="00284DA2" w:rsidRPr="00284DA2" w:rsidRDefault="00284DA2" w:rsidP="00B30F44">
      <w:pPr>
        <w:widowControl/>
        <w:autoSpaceDN/>
        <w:spacing w:after="160" w:line="276" w:lineRule="auto"/>
        <w:contextualSpacing/>
        <w:jc w:val="both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Postup osobných údajov do tretích krajín:</w:t>
      </w:r>
    </w:p>
    <w:p w14:paraId="56CCF710" w14:textId="77777777" w:rsidR="00284DA2" w:rsidRPr="00284DA2" w:rsidRDefault="00284DA2" w:rsidP="00B30F44">
      <w:pPr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Prenos do tretích krajín, alebo medzinárodných organizácií sa nevykonáva.</w:t>
      </w:r>
    </w:p>
    <w:p w14:paraId="102EFC14" w14:textId="77777777" w:rsidR="00284DA2" w:rsidRPr="00284DA2" w:rsidRDefault="00284DA2" w:rsidP="00284DA2">
      <w:pPr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</w:p>
    <w:p w14:paraId="758947E1" w14:textId="77777777" w:rsidR="00284DA2" w:rsidRPr="00284DA2" w:rsidRDefault="00284DA2" w:rsidP="00B30F44">
      <w:pPr>
        <w:widowControl/>
        <w:autoSpaceDN/>
        <w:spacing w:after="160" w:line="276" w:lineRule="auto"/>
        <w:contextualSpacing/>
        <w:jc w:val="both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 xml:space="preserve"> Technické a organizačné bezpečnostné opatrenia:</w:t>
      </w:r>
    </w:p>
    <w:p w14:paraId="2E9780EB" w14:textId="77777777" w:rsidR="00284DA2" w:rsidRPr="00284DA2" w:rsidRDefault="00284DA2" w:rsidP="00B30F44">
      <w:pPr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Organizačné a technické opatrenia na ochranu osobných údajov sú spracované v interných predpisoch prevádzkovateľa. Bezpečnostné opatrenia sú vykonávané v oblastiach fyzickej a objektovej bezpečnosti, informačnej bezpečnosti, šifrovej ochrany informácií, personálnej, administratívnej bezpečnosti a ochrany citlivých informácií, s presne definovanými právomocami a povinnosťami uvedenými v bezpečnostnej politike. </w:t>
      </w:r>
    </w:p>
    <w:p w14:paraId="05398CB8" w14:textId="77777777" w:rsidR="00284DA2" w:rsidRPr="00284DA2" w:rsidRDefault="00284DA2" w:rsidP="00284DA2">
      <w:pPr>
        <w:spacing w:line="276" w:lineRule="auto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</w:p>
    <w:p w14:paraId="0BD81E0D" w14:textId="77777777" w:rsidR="00284DA2" w:rsidRPr="00284DA2" w:rsidRDefault="00284DA2" w:rsidP="00B30F44">
      <w:pPr>
        <w:widowControl/>
        <w:autoSpaceDN/>
        <w:spacing w:after="160" w:line="276" w:lineRule="auto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Kategória osobných údajov:</w:t>
      </w:r>
    </w:p>
    <w:p w14:paraId="7D059CD4" w14:textId="77777777" w:rsidR="00284DA2" w:rsidRPr="00284DA2" w:rsidRDefault="00284DA2" w:rsidP="00B30F44">
      <w:pPr>
        <w:adjustRightInd w:val="0"/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Bežné osobné údaje.</w:t>
      </w:r>
    </w:p>
    <w:p w14:paraId="5B5E757D" w14:textId="77777777" w:rsidR="00284DA2" w:rsidRPr="00284DA2" w:rsidRDefault="00284DA2" w:rsidP="00284DA2">
      <w:pPr>
        <w:adjustRightInd w:val="0"/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</w:p>
    <w:p w14:paraId="51CE1BA5" w14:textId="77777777" w:rsidR="00284DA2" w:rsidRPr="00284DA2" w:rsidRDefault="00284DA2" w:rsidP="00B30F44">
      <w:p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Zverejňovanie údajov</w:t>
      </w:r>
    </w:p>
    <w:p w14:paraId="149F0D41" w14:textId="545DC2FC" w:rsidR="00284DA2" w:rsidRPr="00284DA2" w:rsidRDefault="00284DA2" w:rsidP="00A06ED9">
      <w:pPr>
        <w:spacing w:after="160" w:line="276" w:lineRule="auto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 Osobné údaje sa nezverejňujú.</w:t>
      </w:r>
    </w:p>
    <w:p w14:paraId="34CC3986" w14:textId="77777777" w:rsidR="00284DA2" w:rsidRPr="00284DA2" w:rsidRDefault="00284DA2" w:rsidP="00B30F44">
      <w:pPr>
        <w:autoSpaceDE/>
        <w:adjustRightInd w:val="0"/>
        <w:spacing w:after="160" w:line="276" w:lineRule="auto"/>
        <w:jc w:val="both"/>
        <w:rPr>
          <w:rFonts w:ascii="Palatino Linotype" w:eastAsia="Times New Roman" w:hAnsi="Palatino Linotype"/>
          <w:b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Automatizované rozhodovanie a profilovanie:</w:t>
      </w:r>
    </w:p>
    <w:p w14:paraId="19C7AB64" w14:textId="77777777" w:rsidR="00284DA2" w:rsidRPr="00284DA2" w:rsidRDefault="00284DA2" w:rsidP="00B30F44">
      <w:pPr>
        <w:adjustRightInd w:val="0"/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Nevykonáva sa.</w:t>
      </w:r>
    </w:p>
    <w:p w14:paraId="1C06C969" w14:textId="77777777" w:rsidR="00284DA2" w:rsidRPr="00284DA2" w:rsidRDefault="00284DA2" w:rsidP="00284DA2">
      <w:pPr>
        <w:adjustRightInd w:val="0"/>
        <w:spacing w:line="276" w:lineRule="auto"/>
        <w:jc w:val="both"/>
        <w:rPr>
          <w:rFonts w:ascii="Palatino Linotype" w:eastAsia="Times New Roman" w:hAnsi="Palatino Linotype"/>
          <w:bCs/>
          <w:iCs/>
          <w:color w:val="000000"/>
          <w:sz w:val="20"/>
          <w:szCs w:val="20"/>
          <w:lang w:eastAsia="cs-CZ"/>
        </w:rPr>
      </w:pPr>
    </w:p>
    <w:p w14:paraId="4B698FD2" w14:textId="77777777" w:rsidR="00284DA2" w:rsidRPr="00284DA2" w:rsidRDefault="00284DA2" w:rsidP="00B30F44">
      <w:pPr>
        <w:widowControl/>
        <w:autoSpaceDN/>
        <w:spacing w:after="160" w:line="276" w:lineRule="auto"/>
        <w:contextualSpacing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Oprávnené subjekty: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A0" w:firstRow="1" w:lastRow="0" w:firstColumn="1" w:lastColumn="0" w:noHBand="0" w:noVBand="0"/>
      </w:tblPr>
      <w:tblGrid>
        <w:gridCol w:w="3998"/>
        <w:gridCol w:w="4961"/>
      </w:tblGrid>
      <w:tr w:rsidR="00284DA2" w:rsidRPr="00284DA2" w14:paraId="50C9E073" w14:textId="77777777" w:rsidTr="00B30F44">
        <w:trPr>
          <w:trHeight w:val="340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F3A7D" w14:textId="77777777" w:rsidR="00284DA2" w:rsidRPr="00284DA2" w:rsidRDefault="00284DA2" w:rsidP="000F5494">
            <w:pPr>
              <w:spacing w:before="100" w:after="20" w:line="276" w:lineRule="auto"/>
              <w:rPr>
                <w:rFonts w:ascii="Palatino Linotype" w:eastAsia="Times New Roman" w:hAnsi="Palatino Linotype"/>
                <w:bCs/>
                <w:iCs/>
                <w:color w:val="000000"/>
                <w:sz w:val="20"/>
                <w:szCs w:val="20"/>
                <w:lang w:eastAsia="cs-CZ"/>
              </w:rPr>
            </w:pPr>
            <w:r w:rsidRPr="00284DA2">
              <w:rPr>
                <w:rFonts w:ascii="Palatino Linotype" w:eastAsia="Times New Roman" w:hAnsi="Palatino Linotype"/>
                <w:color w:val="000000"/>
                <w:sz w:val="20"/>
                <w:szCs w:val="20"/>
                <w:lang w:eastAsia="cs-CZ"/>
              </w:rPr>
              <w:t xml:space="preserve">Iný oprávnený subjekt </w:t>
            </w:r>
          </w:p>
          <w:p w14:paraId="6233A706" w14:textId="77777777" w:rsidR="00284DA2" w:rsidRPr="00284DA2" w:rsidRDefault="00284DA2" w:rsidP="000F5494">
            <w:pPr>
              <w:spacing w:before="100" w:after="20" w:line="276" w:lineRule="auto"/>
              <w:rPr>
                <w:rFonts w:ascii="Palatino Linotype" w:eastAsia="Times New Roman" w:hAnsi="Palatino Linotype"/>
                <w:bCs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9B744F" w14:textId="77777777" w:rsidR="00284DA2" w:rsidRPr="00284DA2" w:rsidRDefault="00284DA2" w:rsidP="000F5494">
            <w:pPr>
              <w:spacing w:before="100" w:after="20" w:line="276" w:lineRule="auto"/>
              <w:rPr>
                <w:rFonts w:ascii="Palatino Linotype" w:eastAsia="Arial-Black" w:hAnsi="Palatino Linotype"/>
                <w:bCs/>
                <w:iCs/>
                <w:color w:val="070707"/>
                <w:sz w:val="20"/>
                <w:szCs w:val="20"/>
                <w:lang w:eastAsia="en-GB"/>
              </w:rPr>
            </w:pPr>
            <w:r w:rsidRPr="00284DA2">
              <w:rPr>
                <w:rFonts w:ascii="Palatino Linotype" w:eastAsia="Times New Roman" w:hAnsi="Palatino Linotype"/>
                <w:color w:val="000000"/>
                <w:sz w:val="20"/>
                <w:szCs w:val="20"/>
                <w:lang w:eastAsia="cs-CZ"/>
              </w:rPr>
              <w:t>Na základe  všeobecného záväzného právneho predpisu v zmysle § 13 ods. 1 písm. c) zákona č. 18/2018 Z. z. o ochrane osobných údajov a o zmene a doplnení niektorých zákonov.</w:t>
            </w:r>
          </w:p>
        </w:tc>
      </w:tr>
      <w:tr w:rsidR="00284DA2" w:rsidRPr="00284DA2" w14:paraId="26DAD678" w14:textId="77777777" w:rsidTr="00B30F44">
        <w:trPr>
          <w:trHeight w:val="340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B48F64" w14:textId="77777777" w:rsidR="00284DA2" w:rsidRPr="00284DA2" w:rsidRDefault="00284DA2" w:rsidP="000F5494">
            <w:pPr>
              <w:spacing w:before="100" w:after="20" w:line="276" w:lineRule="auto"/>
              <w:rPr>
                <w:rFonts w:ascii="Palatino Linotype" w:eastAsia="Times New Roman" w:hAnsi="Palatino Linotype"/>
                <w:bCs/>
                <w:iCs/>
                <w:color w:val="000000"/>
                <w:sz w:val="20"/>
                <w:szCs w:val="20"/>
                <w:lang w:eastAsia="cs-CZ"/>
              </w:rPr>
            </w:pPr>
            <w:r w:rsidRPr="00284DA2">
              <w:rPr>
                <w:rFonts w:ascii="Palatino Linotype" w:eastAsia="Times New Roman" w:hAnsi="Palatino Linotype"/>
                <w:color w:val="000000"/>
                <w:sz w:val="20"/>
                <w:szCs w:val="20"/>
                <w:lang w:eastAsia="cs-CZ"/>
              </w:rPr>
              <w:t>Príslušný súd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EDD396" w14:textId="77777777" w:rsidR="00284DA2" w:rsidRPr="00284DA2" w:rsidRDefault="00284DA2" w:rsidP="000F5494">
            <w:pPr>
              <w:spacing w:before="100" w:after="20" w:line="276" w:lineRule="auto"/>
              <w:jc w:val="both"/>
              <w:rPr>
                <w:rFonts w:ascii="Palatino Linotype" w:eastAsia="Times New Roman" w:hAnsi="Palatino Linotype"/>
                <w:bCs/>
                <w:iCs/>
                <w:color w:val="000000"/>
                <w:sz w:val="20"/>
                <w:szCs w:val="20"/>
                <w:lang w:eastAsia="cs-CZ"/>
              </w:rPr>
            </w:pPr>
            <w:r w:rsidRPr="00284DA2">
              <w:rPr>
                <w:rFonts w:ascii="Palatino Linotype" w:eastAsia="Times New Roman" w:hAnsi="Palatino Linotype"/>
                <w:color w:val="000000"/>
                <w:sz w:val="20"/>
                <w:szCs w:val="20"/>
                <w:lang w:eastAsia="cs-CZ"/>
              </w:rPr>
              <w:t>Zákon č. 160/2015 Z. z. Civilný sporový poriadok.</w:t>
            </w:r>
          </w:p>
        </w:tc>
      </w:tr>
      <w:tr w:rsidR="00284DA2" w:rsidRPr="00284DA2" w14:paraId="7933687F" w14:textId="77777777" w:rsidTr="00B30F44">
        <w:trPr>
          <w:trHeight w:val="340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627D2E" w14:textId="77777777" w:rsidR="00284DA2" w:rsidRPr="00284DA2" w:rsidRDefault="00284DA2" w:rsidP="000F5494">
            <w:pPr>
              <w:spacing w:before="100" w:after="20" w:line="276" w:lineRule="auto"/>
              <w:rPr>
                <w:rFonts w:ascii="Palatino Linotype" w:eastAsia="Times New Roman" w:hAnsi="Palatino Linotype"/>
                <w:bCs/>
                <w:iCs/>
                <w:color w:val="000000"/>
                <w:sz w:val="20"/>
                <w:szCs w:val="20"/>
                <w:lang w:eastAsia="cs-CZ"/>
              </w:rPr>
            </w:pPr>
            <w:r w:rsidRPr="00284DA2">
              <w:rPr>
                <w:rFonts w:ascii="Palatino Linotype" w:eastAsia="Times New Roman" w:hAnsi="Palatino Linotype"/>
                <w:color w:val="000000"/>
                <w:sz w:val="20"/>
                <w:szCs w:val="20"/>
                <w:lang w:eastAsia="cs-CZ"/>
              </w:rPr>
              <w:t>Orgány činné v trestnom konaní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692168" w14:textId="77777777" w:rsidR="00284DA2" w:rsidRPr="00284DA2" w:rsidRDefault="00284DA2" w:rsidP="000F5494">
            <w:pPr>
              <w:spacing w:before="100" w:after="20" w:line="276" w:lineRule="auto"/>
              <w:rPr>
                <w:rFonts w:ascii="Palatino Linotype" w:eastAsia="Times New Roman" w:hAnsi="Palatino Linotype"/>
                <w:bCs/>
                <w:iCs/>
                <w:color w:val="000000"/>
                <w:sz w:val="20"/>
                <w:szCs w:val="20"/>
                <w:lang w:eastAsia="cs-CZ"/>
              </w:rPr>
            </w:pPr>
            <w:r w:rsidRPr="00284DA2">
              <w:rPr>
                <w:rFonts w:ascii="Palatino Linotype" w:eastAsia="Times New Roman" w:hAnsi="Palatino Linotype"/>
                <w:color w:val="000000"/>
                <w:sz w:val="20"/>
                <w:szCs w:val="20"/>
                <w:lang w:eastAsia="cs-CZ"/>
              </w:rPr>
              <w:t>Zákon č. 301/2005 Z. z. Trestný poriadok v znení neskorších predpisov.</w:t>
            </w:r>
          </w:p>
        </w:tc>
      </w:tr>
    </w:tbl>
    <w:p w14:paraId="443CC88C" w14:textId="77777777" w:rsidR="00284DA2" w:rsidRPr="00284DA2" w:rsidRDefault="00284DA2" w:rsidP="00284DA2">
      <w:pPr>
        <w:spacing w:line="276" w:lineRule="auto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</w:p>
    <w:p w14:paraId="12F34433" w14:textId="77777777" w:rsidR="00B30F44" w:rsidRDefault="00284DA2" w:rsidP="00B30F44">
      <w:pPr>
        <w:widowControl/>
        <w:autoSpaceDN/>
        <w:spacing w:after="160" w:line="276" w:lineRule="auto"/>
        <w:rPr>
          <w:rFonts w:ascii="Palatino Linotype" w:eastAsia="Times New Roman" w:hAnsi="Palatino Linotype"/>
          <w:b/>
          <w:bCs/>
          <w:iCs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b/>
          <w:color w:val="000000"/>
          <w:sz w:val="20"/>
          <w:szCs w:val="20"/>
          <w:lang w:eastAsia="cs-CZ"/>
        </w:rPr>
        <w:t>Práva dotknutej osoby:</w:t>
      </w:r>
    </w:p>
    <w:p w14:paraId="111C1A41" w14:textId="36A86FC4" w:rsidR="00284DA2" w:rsidRPr="00A06ED9" w:rsidRDefault="00284DA2" w:rsidP="00A06ED9">
      <w:pPr>
        <w:widowControl/>
        <w:autoSpaceDN/>
        <w:spacing w:after="160" w:line="276" w:lineRule="auto"/>
        <w:jc w:val="both"/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</w:pP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Dotknutá osoba má právo požadovať od prevádzkovateľa prístup </w:t>
      </w:r>
      <w:proofErr w:type="spellStart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k</w:t>
      </w:r>
      <w:r w:rsidRPr="00284DA2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 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osobn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ý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m</w:t>
      </w:r>
      <w:proofErr w:type="spellEnd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ú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dajom, ktor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é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s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ú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</w:t>
      </w:r>
      <w:proofErr w:type="spellStart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o</w:t>
      </w:r>
      <w:r w:rsidRPr="00284DA2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 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nej</w:t>
      </w:r>
      <w:proofErr w:type="spellEnd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sprac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ú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van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é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, m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á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právo na opravu osobných údajov, obmedzenie spracúvania osobných údajov, ako aj právo podať návrh na začatie konania dozornému orgánu</w:t>
      </w:r>
      <w:r w:rsid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na adresu:</w:t>
      </w:r>
      <w:r w:rsidR="00A06ED9" w:rsidRPr="00A06ED9">
        <w:t xml:space="preserve"> </w:t>
      </w:r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Úrad na ochranu osobných údajov Slovenskej republiky, </w:t>
      </w:r>
      <w:proofErr w:type="spellStart"/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Galvaniho</w:t>
      </w:r>
      <w:proofErr w:type="spellEnd"/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</w:t>
      </w:r>
      <w:proofErr w:type="spellStart"/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Business</w:t>
      </w:r>
      <w:proofErr w:type="spellEnd"/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Centrum II, </w:t>
      </w:r>
      <w:proofErr w:type="spellStart"/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Galvaniho</w:t>
      </w:r>
      <w:proofErr w:type="spellEnd"/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7/B, 821 04</w:t>
      </w:r>
      <w:r w:rsid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</w:t>
      </w:r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Bratislava</w:t>
      </w:r>
      <w:r w:rsid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, </w:t>
      </w:r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mail: </w:t>
      </w:r>
      <w:hyperlink r:id="rId9" w:history="1">
        <w:r w:rsidR="00A06ED9" w:rsidRPr="00DA1C1D">
          <w:rPr>
            <w:rStyle w:val="Hypertextovprepojenie"/>
            <w:rFonts w:ascii="Palatino Linotype" w:eastAsia="Times New Roman" w:hAnsi="Palatino Linotype"/>
            <w:sz w:val="20"/>
            <w:szCs w:val="20"/>
            <w:lang w:eastAsia="cs-CZ"/>
          </w:rPr>
          <w:t>statny.dozor@pdp.gov.sk</w:t>
        </w:r>
      </w:hyperlink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,</w:t>
      </w:r>
      <w:r w:rsid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</w:t>
      </w:r>
      <w:r w:rsidR="00A06ED9" w:rsidRPr="00A06ED9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</w:t>
      </w:r>
      <w:hyperlink r:id="rId10" w:history="1">
        <w:r w:rsidR="00A06ED9" w:rsidRPr="00DA1C1D">
          <w:rPr>
            <w:rStyle w:val="Hypertextovprepojenie"/>
            <w:rFonts w:ascii="Palatino Linotype" w:eastAsia="Times New Roman" w:hAnsi="Palatino Linotype"/>
            <w:sz w:val="20"/>
            <w:szCs w:val="20"/>
            <w:lang w:eastAsia="cs-CZ"/>
          </w:rPr>
          <w:t>https://dataprotection.gov.sk</w:t>
        </w:r>
      </w:hyperlink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. Dotknutá osoba môže uplatniť svoje práva zaslaním emailu na adresu prevádzkovateľa (v úvode dokumentu), alebo písomne na adresu prevádzkovateľa uvedenú v úvode </w:t>
      </w:r>
      <w:proofErr w:type="spellStart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dokumentu.</w:t>
      </w:r>
      <w:r w:rsidRPr="00284DA2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 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Vybavovanie</w:t>
      </w:r>
      <w:proofErr w:type="spellEnd"/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pr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á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v dotknut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ý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ch os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ô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b sa zabezpe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č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uje individu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á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lne prostredn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í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ctvom zodpovednej osoby, spolo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č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nosti MOIRA-AISA, spol. s.r.o., ktor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ú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poveril prev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á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dzkovate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ľ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 doh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ľ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>adom na ochranu osobn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ý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ch </w:t>
      </w:r>
      <w:r w:rsidRPr="00284DA2">
        <w:rPr>
          <w:rFonts w:ascii="Palatino Linotype" w:eastAsia="Times New Roman" w:hAnsi="Palatino Linotype" w:cs="Palatino Linotype"/>
          <w:color w:val="000000"/>
          <w:sz w:val="20"/>
          <w:szCs w:val="20"/>
          <w:lang w:eastAsia="cs-CZ"/>
        </w:rPr>
        <w:t>ú</w:t>
      </w:r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dajov, ktorú môžete taktiež kontaktovať zaslaním e-mailu na </w:t>
      </w:r>
      <w:hyperlink r:id="rId11" w:history="1">
        <w:r w:rsidRPr="00284DA2">
          <w:rPr>
            <w:rStyle w:val="Hypertextovprepojenie"/>
            <w:rFonts w:ascii="Palatino Linotype" w:eastAsia="Times New Roman" w:hAnsi="Palatino Linotype"/>
            <w:sz w:val="20"/>
            <w:szCs w:val="20"/>
            <w:lang w:eastAsia="cs-CZ"/>
          </w:rPr>
          <w:t>zodpovedna.osoba@itsecurity.sk</w:t>
        </w:r>
      </w:hyperlink>
      <w:r w:rsidRPr="00284DA2">
        <w:rPr>
          <w:rFonts w:ascii="Palatino Linotype" w:eastAsia="Times New Roman" w:hAnsi="Palatino Linotype"/>
          <w:color w:val="000000"/>
          <w:sz w:val="20"/>
          <w:szCs w:val="20"/>
          <w:lang w:eastAsia="cs-CZ"/>
        </w:rPr>
        <w:t xml:space="preserve">. </w:t>
      </w:r>
    </w:p>
    <w:p w14:paraId="0A4A2A52" w14:textId="77777777" w:rsidR="00047390" w:rsidRDefault="00047390">
      <w:pPr>
        <w:spacing w:line="259" w:lineRule="auto"/>
        <w:jc w:val="both"/>
        <w:sectPr w:rsidR="00047390" w:rsidSect="00D9202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14F1A5A" w14:textId="56DF5DF1" w:rsidR="00047390" w:rsidRDefault="00047390" w:rsidP="00A06ED9">
      <w:pPr>
        <w:pStyle w:val="Zkladntext"/>
        <w:spacing w:before="1"/>
        <w:ind w:left="0"/>
      </w:pPr>
    </w:p>
    <w:sectPr w:rsidR="00047390">
      <w:pgSz w:w="11910" w:h="16840"/>
      <w:pgMar w:top="220" w:right="141" w:bottom="280" w:left="708" w:header="708" w:footer="708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13B3A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5F4DE8" w16cex:dateUtc="2026-06-03T06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13B3AF0" w16cid:durableId="0F5F4D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B77A8A" w14:textId="77777777" w:rsidR="0039528C" w:rsidRDefault="0039528C" w:rsidP="0098194E">
      <w:r>
        <w:separator/>
      </w:r>
    </w:p>
  </w:endnote>
  <w:endnote w:type="continuationSeparator" w:id="0">
    <w:p w14:paraId="5E211E71" w14:textId="77777777" w:rsidR="0039528C" w:rsidRDefault="0039528C" w:rsidP="0098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-Blac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711FA" w14:textId="77777777" w:rsidR="003F18D9" w:rsidRDefault="003F18D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964BEC" w14:textId="77777777" w:rsidR="003F18D9" w:rsidRDefault="003F18D9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AEE1DC" w14:textId="77777777" w:rsidR="003F18D9" w:rsidRDefault="003F18D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325C9" w14:textId="77777777" w:rsidR="0039528C" w:rsidRDefault="0039528C" w:rsidP="0098194E">
      <w:r>
        <w:separator/>
      </w:r>
    </w:p>
  </w:footnote>
  <w:footnote w:type="continuationSeparator" w:id="0">
    <w:p w14:paraId="15ADB789" w14:textId="77777777" w:rsidR="0039528C" w:rsidRDefault="0039528C" w:rsidP="00981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0A745A" w14:textId="77777777" w:rsidR="003F18D9" w:rsidRDefault="003F18D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E2BFE" w14:textId="05B4424C" w:rsidR="0098194E" w:rsidRDefault="0098194E" w:rsidP="00A06ED9">
    <w:pPr>
      <w:pStyle w:val="Hlavika"/>
      <w:jc w:val="center"/>
      <w:rPr>
        <w:rFonts w:ascii="Palatino Linotype" w:hAnsi="Palatino Linotype"/>
        <w:b/>
        <w:bCs/>
      </w:rPr>
    </w:pPr>
    <w:r w:rsidRPr="0098194E">
      <w:rPr>
        <w:rFonts w:ascii="Palatino Linotype" w:hAnsi="Palatino Linotype"/>
        <w:b/>
        <w:bCs/>
      </w:rPr>
      <w:t xml:space="preserve">INFORMAČNÁ POVINNOSŤ PRE DOTKNUTÉ OSOBY V SÚVISLOSTI </w:t>
    </w:r>
    <w:r w:rsidR="00D9202F">
      <w:rPr>
        <w:rFonts w:ascii="Palatino Linotype" w:hAnsi="Palatino Linotype"/>
        <w:b/>
        <w:bCs/>
      </w:rPr>
      <w:t>S</w:t>
    </w:r>
    <w:r w:rsidRPr="0098194E">
      <w:rPr>
        <w:rFonts w:ascii="Palatino Linotype" w:hAnsi="Palatino Linotype"/>
        <w:b/>
        <w:bCs/>
      </w:rPr>
      <w:t> </w:t>
    </w:r>
    <w:r w:rsidR="008555C5">
      <w:rPr>
        <w:rFonts w:ascii="Palatino Linotype" w:hAnsi="Palatino Linotype"/>
        <w:b/>
        <w:bCs/>
      </w:rPr>
      <w:t>VOĽB</w:t>
    </w:r>
    <w:r w:rsidR="003F18D9">
      <w:rPr>
        <w:rFonts w:ascii="Palatino Linotype" w:hAnsi="Palatino Linotype"/>
        <w:b/>
        <w:bCs/>
      </w:rPr>
      <w:t>AMI</w:t>
    </w:r>
    <w:r w:rsidRPr="0098194E">
      <w:rPr>
        <w:rFonts w:ascii="Palatino Linotype" w:hAnsi="Palatino Linotype"/>
        <w:b/>
        <w:bCs/>
      </w:rPr>
      <w:t xml:space="preserve"> 2026</w:t>
    </w:r>
  </w:p>
  <w:p w14:paraId="11A4F94A" w14:textId="77777777" w:rsidR="00B30F44" w:rsidRPr="0098194E" w:rsidRDefault="00B30F44" w:rsidP="0098194E">
    <w:pPr>
      <w:pStyle w:val="Hlavika"/>
      <w:jc w:val="center"/>
      <w:rPr>
        <w:rFonts w:ascii="Palatino Linotype" w:hAnsi="Palatino Linotype"/>
        <w:b/>
        <w:b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A89C1" w14:textId="77777777" w:rsidR="003F18D9" w:rsidRDefault="003F18D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E83"/>
    <w:multiLevelType w:val="hybridMultilevel"/>
    <w:tmpl w:val="EA6AA3CC"/>
    <w:lvl w:ilvl="0" w:tplc="C75239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E38D0"/>
    <w:multiLevelType w:val="hybridMultilevel"/>
    <w:tmpl w:val="E0E09E14"/>
    <w:lvl w:ilvl="0" w:tplc="CDE8B7C2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  <w:bCs w:val="0"/>
        <w:strike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3D27329"/>
    <w:multiLevelType w:val="hybridMultilevel"/>
    <w:tmpl w:val="50D20F36"/>
    <w:lvl w:ilvl="0" w:tplc="AD0AC74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  <w:strike w:val="0"/>
      </w:rPr>
    </w:lvl>
    <w:lvl w:ilvl="1" w:tplc="041B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1450" w:hanging="180"/>
      </w:pPr>
    </w:lvl>
    <w:lvl w:ilvl="3" w:tplc="041B000F" w:tentative="1">
      <w:start w:val="1"/>
      <w:numFmt w:val="decimal"/>
      <w:lvlText w:val="%4."/>
      <w:lvlJc w:val="left"/>
      <w:pPr>
        <w:ind w:left="2170" w:hanging="360"/>
      </w:pPr>
    </w:lvl>
    <w:lvl w:ilvl="4" w:tplc="041B0019" w:tentative="1">
      <w:start w:val="1"/>
      <w:numFmt w:val="lowerLetter"/>
      <w:lvlText w:val="%5."/>
      <w:lvlJc w:val="left"/>
      <w:pPr>
        <w:ind w:left="2890" w:hanging="360"/>
      </w:pPr>
    </w:lvl>
    <w:lvl w:ilvl="5" w:tplc="041B001B" w:tentative="1">
      <w:start w:val="1"/>
      <w:numFmt w:val="lowerRoman"/>
      <w:lvlText w:val="%6."/>
      <w:lvlJc w:val="right"/>
      <w:pPr>
        <w:ind w:left="3610" w:hanging="180"/>
      </w:pPr>
    </w:lvl>
    <w:lvl w:ilvl="6" w:tplc="041B000F" w:tentative="1">
      <w:start w:val="1"/>
      <w:numFmt w:val="decimal"/>
      <w:lvlText w:val="%7."/>
      <w:lvlJc w:val="left"/>
      <w:pPr>
        <w:ind w:left="4330" w:hanging="360"/>
      </w:pPr>
    </w:lvl>
    <w:lvl w:ilvl="7" w:tplc="041B0019" w:tentative="1">
      <w:start w:val="1"/>
      <w:numFmt w:val="lowerLetter"/>
      <w:lvlText w:val="%8."/>
      <w:lvlJc w:val="left"/>
      <w:pPr>
        <w:ind w:left="5050" w:hanging="360"/>
      </w:pPr>
    </w:lvl>
    <w:lvl w:ilvl="8" w:tplc="041B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3">
    <w:nsid w:val="2AE124AD"/>
    <w:multiLevelType w:val="hybridMultilevel"/>
    <w:tmpl w:val="8B220590"/>
    <w:lvl w:ilvl="0" w:tplc="10A84AC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229C4"/>
    <w:multiLevelType w:val="hybridMultilevel"/>
    <w:tmpl w:val="536CB758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794306B"/>
    <w:multiLevelType w:val="hybridMultilevel"/>
    <w:tmpl w:val="5A280D8E"/>
    <w:lvl w:ilvl="0" w:tplc="AD0AC74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strike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A669D"/>
    <w:multiLevelType w:val="hybridMultilevel"/>
    <w:tmpl w:val="C234D8DC"/>
    <w:lvl w:ilvl="0" w:tplc="32F2E5E8">
      <w:numFmt w:val="bullet"/>
      <w:lvlText w:val="-"/>
      <w:lvlJc w:val="left"/>
      <w:pPr>
        <w:ind w:left="439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sk-SK" w:eastAsia="en-US" w:bidi="ar-SA"/>
      </w:rPr>
    </w:lvl>
    <w:lvl w:ilvl="1" w:tplc="9E9C47AA">
      <w:numFmt w:val="bullet"/>
      <w:lvlText w:val="•"/>
      <w:lvlJc w:val="left"/>
      <w:pPr>
        <w:ind w:left="1501" w:hanging="96"/>
      </w:pPr>
      <w:rPr>
        <w:rFonts w:hint="default"/>
        <w:lang w:val="sk-SK" w:eastAsia="en-US" w:bidi="ar-SA"/>
      </w:rPr>
    </w:lvl>
    <w:lvl w:ilvl="2" w:tplc="BBF8AFA0">
      <w:numFmt w:val="bullet"/>
      <w:lvlText w:val="•"/>
      <w:lvlJc w:val="left"/>
      <w:pPr>
        <w:ind w:left="2563" w:hanging="96"/>
      </w:pPr>
      <w:rPr>
        <w:rFonts w:hint="default"/>
        <w:lang w:val="sk-SK" w:eastAsia="en-US" w:bidi="ar-SA"/>
      </w:rPr>
    </w:lvl>
    <w:lvl w:ilvl="3" w:tplc="196CC442">
      <w:numFmt w:val="bullet"/>
      <w:lvlText w:val="•"/>
      <w:lvlJc w:val="left"/>
      <w:pPr>
        <w:ind w:left="3625" w:hanging="96"/>
      </w:pPr>
      <w:rPr>
        <w:rFonts w:hint="default"/>
        <w:lang w:val="sk-SK" w:eastAsia="en-US" w:bidi="ar-SA"/>
      </w:rPr>
    </w:lvl>
    <w:lvl w:ilvl="4" w:tplc="948C2796">
      <w:numFmt w:val="bullet"/>
      <w:lvlText w:val="•"/>
      <w:lvlJc w:val="left"/>
      <w:pPr>
        <w:ind w:left="4686" w:hanging="96"/>
      </w:pPr>
      <w:rPr>
        <w:rFonts w:hint="default"/>
        <w:lang w:val="sk-SK" w:eastAsia="en-US" w:bidi="ar-SA"/>
      </w:rPr>
    </w:lvl>
    <w:lvl w:ilvl="5" w:tplc="0B400CE0">
      <w:numFmt w:val="bullet"/>
      <w:lvlText w:val="•"/>
      <w:lvlJc w:val="left"/>
      <w:pPr>
        <w:ind w:left="5748" w:hanging="96"/>
      </w:pPr>
      <w:rPr>
        <w:rFonts w:hint="default"/>
        <w:lang w:val="sk-SK" w:eastAsia="en-US" w:bidi="ar-SA"/>
      </w:rPr>
    </w:lvl>
    <w:lvl w:ilvl="6" w:tplc="6D80204E">
      <w:numFmt w:val="bullet"/>
      <w:lvlText w:val="•"/>
      <w:lvlJc w:val="left"/>
      <w:pPr>
        <w:ind w:left="6810" w:hanging="96"/>
      </w:pPr>
      <w:rPr>
        <w:rFonts w:hint="default"/>
        <w:lang w:val="sk-SK" w:eastAsia="en-US" w:bidi="ar-SA"/>
      </w:rPr>
    </w:lvl>
    <w:lvl w:ilvl="7" w:tplc="9210DDEC">
      <w:numFmt w:val="bullet"/>
      <w:lvlText w:val="•"/>
      <w:lvlJc w:val="left"/>
      <w:pPr>
        <w:ind w:left="7872" w:hanging="96"/>
      </w:pPr>
      <w:rPr>
        <w:rFonts w:hint="default"/>
        <w:lang w:val="sk-SK" w:eastAsia="en-US" w:bidi="ar-SA"/>
      </w:rPr>
    </w:lvl>
    <w:lvl w:ilvl="8" w:tplc="257A07D8">
      <w:numFmt w:val="bullet"/>
      <w:lvlText w:val="•"/>
      <w:lvlJc w:val="left"/>
      <w:pPr>
        <w:ind w:left="8933" w:hanging="96"/>
      </w:pPr>
      <w:rPr>
        <w:rFonts w:hint="default"/>
        <w:lang w:val="sk-SK" w:eastAsia="en-US" w:bidi="ar-SA"/>
      </w:rPr>
    </w:lvl>
  </w:abstractNum>
  <w:abstractNum w:abstractNumId="7">
    <w:nsid w:val="61A5484F"/>
    <w:multiLevelType w:val="hybridMultilevel"/>
    <w:tmpl w:val="3F90C26E"/>
    <w:lvl w:ilvl="0" w:tplc="AD0AC74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strike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335FF1"/>
    <w:multiLevelType w:val="hybridMultilevel"/>
    <w:tmpl w:val="A60A4942"/>
    <w:lvl w:ilvl="0" w:tplc="4F90CB98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8A299E"/>
    <w:multiLevelType w:val="hybridMultilevel"/>
    <w:tmpl w:val="9A9E151E"/>
    <w:lvl w:ilvl="0" w:tplc="F0A2012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strike w:val="0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3"/>
  </w:num>
  <w:num w:numId="10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la Maruskinova">
    <w15:presenceInfo w15:providerId="AD" w15:userId="S::jelamaruskinova@topprivacy.sk::1f20c4b0-efab-4f50-b374-0381f95116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390"/>
    <w:rsid w:val="00047390"/>
    <w:rsid w:val="001D2B11"/>
    <w:rsid w:val="00284DA2"/>
    <w:rsid w:val="0039528C"/>
    <w:rsid w:val="003F18D9"/>
    <w:rsid w:val="00486454"/>
    <w:rsid w:val="006A5694"/>
    <w:rsid w:val="008555C5"/>
    <w:rsid w:val="0098194E"/>
    <w:rsid w:val="009D6D4B"/>
    <w:rsid w:val="009F01BD"/>
    <w:rsid w:val="00A06ED9"/>
    <w:rsid w:val="00A818B6"/>
    <w:rsid w:val="00B30F44"/>
    <w:rsid w:val="00CE7B87"/>
    <w:rsid w:val="00D673AB"/>
    <w:rsid w:val="00D9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1F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uiPriority w:val="9"/>
    <w:qFormat/>
    <w:pPr>
      <w:ind w:left="418" w:right="96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dpis2">
    <w:name w:val="heading 2"/>
    <w:basedOn w:val="Normlny"/>
    <w:uiPriority w:val="9"/>
    <w:unhideWhenUsed/>
    <w:qFormat/>
    <w:pPr>
      <w:spacing w:before="217"/>
      <w:ind w:left="12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390"/>
    </w:pPr>
    <w:rPr>
      <w:sz w:val="18"/>
      <w:szCs w:val="18"/>
    </w:rPr>
  </w:style>
  <w:style w:type="paragraph" w:styleId="Odsekzoznamu">
    <w:name w:val="List Paragraph"/>
    <w:basedOn w:val="Normlny"/>
    <w:uiPriority w:val="1"/>
    <w:qFormat/>
    <w:pPr>
      <w:ind w:left="390" w:hanging="95"/>
    </w:pPr>
  </w:style>
  <w:style w:type="paragraph" w:customStyle="1" w:styleId="TableParagraph">
    <w:name w:val="Table Paragraph"/>
    <w:basedOn w:val="Normlny"/>
    <w:uiPriority w:val="1"/>
    <w:qFormat/>
    <w:pPr>
      <w:ind w:left="69"/>
    </w:pPr>
  </w:style>
  <w:style w:type="paragraph" w:styleId="Hlavika">
    <w:name w:val="header"/>
    <w:basedOn w:val="Normlny"/>
    <w:link w:val="HlavikaChar"/>
    <w:uiPriority w:val="99"/>
    <w:unhideWhenUsed/>
    <w:rsid w:val="0098194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194E"/>
    <w:rPr>
      <w:rFonts w:ascii="Calibri" w:eastAsia="Calibri" w:hAnsi="Calibri" w:cs="Calibri"/>
      <w:lang w:val="sk-SK"/>
    </w:rPr>
  </w:style>
  <w:style w:type="paragraph" w:styleId="Pta">
    <w:name w:val="footer"/>
    <w:basedOn w:val="Normlny"/>
    <w:link w:val="PtaChar"/>
    <w:uiPriority w:val="99"/>
    <w:unhideWhenUsed/>
    <w:rsid w:val="0098194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194E"/>
    <w:rPr>
      <w:rFonts w:ascii="Calibri" w:eastAsia="Calibri" w:hAnsi="Calibri" w:cs="Calibri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D9202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9202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9202F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9202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9202F"/>
    <w:rPr>
      <w:rFonts w:ascii="Calibri" w:eastAsia="Calibri" w:hAnsi="Calibri" w:cs="Calibri"/>
      <w:b/>
      <w:bCs/>
      <w:sz w:val="20"/>
      <w:szCs w:val="20"/>
      <w:lang w:val="sk-SK"/>
    </w:rPr>
  </w:style>
  <w:style w:type="character" w:styleId="Hypertextovprepojenie">
    <w:name w:val="Hyperlink"/>
    <w:basedOn w:val="Predvolenpsmoodseku"/>
    <w:uiPriority w:val="99"/>
    <w:unhideWhenUsed/>
    <w:rsid w:val="00D9202F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9202F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73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73AB"/>
    <w:rPr>
      <w:rFonts w:ascii="Tahoma" w:eastAsia="Calibri" w:hAnsi="Tahoma" w:cs="Tahoma"/>
      <w:sz w:val="16"/>
      <w:szCs w:val="16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uiPriority w:val="9"/>
    <w:qFormat/>
    <w:pPr>
      <w:ind w:left="418" w:right="96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dpis2">
    <w:name w:val="heading 2"/>
    <w:basedOn w:val="Normlny"/>
    <w:uiPriority w:val="9"/>
    <w:unhideWhenUsed/>
    <w:qFormat/>
    <w:pPr>
      <w:spacing w:before="217"/>
      <w:ind w:left="12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390"/>
    </w:pPr>
    <w:rPr>
      <w:sz w:val="18"/>
      <w:szCs w:val="18"/>
    </w:rPr>
  </w:style>
  <w:style w:type="paragraph" w:styleId="Odsekzoznamu">
    <w:name w:val="List Paragraph"/>
    <w:basedOn w:val="Normlny"/>
    <w:uiPriority w:val="1"/>
    <w:qFormat/>
    <w:pPr>
      <w:ind w:left="390" w:hanging="95"/>
    </w:pPr>
  </w:style>
  <w:style w:type="paragraph" w:customStyle="1" w:styleId="TableParagraph">
    <w:name w:val="Table Paragraph"/>
    <w:basedOn w:val="Normlny"/>
    <w:uiPriority w:val="1"/>
    <w:qFormat/>
    <w:pPr>
      <w:ind w:left="69"/>
    </w:pPr>
  </w:style>
  <w:style w:type="paragraph" w:styleId="Hlavika">
    <w:name w:val="header"/>
    <w:basedOn w:val="Normlny"/>
    <w:link w:val="HlavikaChar"/>
    <w:uiPriority w:val="99"/>
    <w:unhideWhenUsed/>
    <w:rsid w:val="0098194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194E"/>
    <w:rPr>
      <w:rFonts w:ascii="Calibri" w:eastAsia="Calibri" w:hAnsi="Calibri" w:cs="Calibri"/>
      <w:lang w:val="sk-SK"/>
    </w:rPr>
  </w:style>
  <w:style w:type="paragraph" w:styleId="Pta">
    <w:name w:val="footer"/>
    <w:basedOn w:val="Normlny"/>
    <w:link w:val="PtaChar"/>
    <w:uiPriority w:val="99"/>
    <w:unhideWhenUsed/>
    <w:rsid w:val="0098194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194E"/>
    <w:rPr>
      <w:rFonts w:ascii="Calibri" w:eastAsia="Calibri" w:hAnsi="Calibri" w:cs="Calibri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D9202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9202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9202F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9202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9202F"/>
    <w:rPr>
      <w:rFonts w:ascii="Calibri" w:eastAsia="Calibri" w:hAnsi="Calibri" w:cs="Calibri"/>
      <w:b/>
      <w:bCs/>
      <w:sz w:val="20"/>
      <w:szCs w:val="20"/>
      <w:lang w:val="sk-SK"/>
    </w:rPr>
  </w:style>
  <w:style w:type="character" w:styleId="Hypertextovprepojenie">
    <w:name w:val="Hyperlink"/>
    <w:basedOn w:val="Predvolenpsmoodseku"/>
    <w:uiPriority w:val="99"/>
    <w:unhideWhenUsed/>
    <w:rsid w:val="00D9202F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9202F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73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73AB"/>
    <w:rPr>
      <w:rFonts w:ascii="Tahoma" w:eastAsia="Calibri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dpovedna.osoba@itsecurity.s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zodpovedna.osoba@itsecurity.s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microsoft.com/office/2011/relationships/people" Target="people.xml"/><Relationship Id="rId10" Type="http://schemas.openxmlformats.org/officeDocument/2006/relationships/hyperlink" Target="https://dataprotection.gov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tatny.dozor@pdp.gov.sk" TargetMode="External"/><Relationship Id="rId14" Type="http://schemas.openxmlformats.org/officeDocument/2006/relationships/footer" Target="foot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BROS Computing PC1</dc:creator>
  <cp:lastModifiedBy>pc-2</cp:lastModifiedBy>
  <cp:revision>2</cp:revision>
  <cp:lastPrinted>2026-09-02T09:16:00Z</cp:lastPrinted>
  <dcterms:created xsi:type="dcterms:W3CDTF">2026-09-02T09:17:00Z</dcterms:created>
  <dcterms:modified xsi:type="dcterms:W3CDTF">2026-09-02T09:17:00Z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2026-06-03T00:00:00Z</vt:filetime>
  </property>
  <property fmtid="{D5CDD505-2E9C-101B-9397-08002B2CF9AE}" pid="6" name="Producer">
    <vt:lpwstr>Microsoft® Word 2013</vt:lpwstr>
  </property>
</Properties>
</file>